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C756F" w14:textId="02A1635B" w:rsidR="00FC3BBB" w:rsidRPr="00102E74" w:rsidRDefault="00102E74" w:rsidP="00266E42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 w:rsidRPr="00102E74">
        <w:rPr>
          <w:rFonts w:ascii="Times New Roman" w:hAnsi="Times New Roman" w:cs="Times New Roman"/>
          <w:b/>
          <w:bCs/>
          <w:sz w:val="32"/>
          <w:szCs w:val="32"/>
          <w:lang w:val="bg-BG"/>
        </w:rPr>
        <w:t>Становище</w:t>
      </w:r>
    </w:p>
    <w:p w14:paraId="292D13EF" w14:textId="65AA3628" w:rsidR="00B97802" w:rsidRDefault="00102E74" w:rsidP="00B97802">
      <w:pPr>
        <w:spacing w:after="120" w:line="276" w:lineRule="auto"/>
        <w:jc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от проф. д-р Мариана Генова Дончева – Бонева, професионално направление 4.4. </w:t>
      </w:r>
      <w:r w:rsidR="003B4E00">
        <w:rPr>
          <w:rFonts w:ascii="Times New Roman" w:hAnsi="Times New Roman" w:cs="Times New Roman"/>
          <w:lang w:val="bg-BG"/>
        </w:rPr>
        <w:t>„</w:t>
      </w:r>
      <w:r>
        <w:rPr>
          <w:rFonts w:ascii="Times New Roman" w:hAnsi="Times New Roman" w:cs="Times New Roman"/>
          <w:lang w:val="bg-BG"/>
        </w:rPr>
        <w:t>Науки за Земята</w:t>
      </w:r>
      <w:r w:rsidR="003B4E00">
        <w:rPr>
          <w:rFonts w:ascii="Times New Roman" w:hAnsi="Times New Roman" w:cs="Times New Roman"/>
          <w:lang w:val="bg-BG"/>
        </w:rPr>
        <w:t>“</w:t>
      </w:r>
      <w:r>
        <w:rPr>
          <w:rFonts w:ascii="Times New Roman" w:hAnsi="Times New Roman" w:cs="Times New Roman"/>
          <w:lang w:val="bg-BG"/>
        </w:rPr>
        <w:t>, научна специалност „Екология и опазване на екосистемите“</w:t>
      </w:r>
      <w:r w:rsidR="007B0ABD">
        <w:rPr>
          <w:rFonts w:ascii="Times New Roman" w:hAnsi="Times New Roman" w:cs="Times New Roman"/>
          <w:lang w:val="bg-BG"/>
        </w:rPr>
        <w:t>,</w:t>
      </w:r>
      <w:r w:rsidR="00B97802">
        <w:rPr>
          <w:rFonts w:ascii="Times New Roman" w:hAnsi="Times New Roman" w:cs="Times New Roman"/>
          <w:lang w:val="bg-BG"/>
        </w:rPr>
        <w:t xml:space="preserve"> определена </w:t>
      </w:r>
      <w:r w:rsidR="00E90D45">
        <w:rPr>
          <w:rFonts w:ascii="Times New Roman" w:hAnsi="Times New Roman" w:cs="Times New Roman"/>
          <w:lang w:val="bg-BG"/>
        </w:rPr>
        <w:t>за член на научното жури</w:t>
      </w:r>
      <w:r w:rsidR="00E90D45">
        <w:rPr>
          <w:rFonts w:ascii="Times New Roman" w:hAnsi="Times New Roman" w:cs="Times New Roman"/>
          <w:lang w:val="bg-BG"/>
        </w:rPr>
        <w:t xml:space="preserve"> </w:t>
      </w:r>
      <w:r w:rsidR="00B97802">
        <w:rPr>
          <w:rFonts w:ascii="Times New Roman" w:hAnsi="Times New Roman" w:cs="Times New Roman"/>
          <w:lang w:val="bg-BG"/>
        </w:rPr>
        <w:t xml:space="preserve">със </w:t>
      </w:r>
      <w:r w:rsidR="00B97802">
        <w:rPr>
          <w:rFonts w:ascii="Times New Roman" w:hAnsi="Times New Roman" w:cs="Times New Roman"/>
          <w:lang w:val="bg-BG"/>
        </w:rPr>
        <w:t xml:space="preserve">заповед № РД-13-7 от 10.02.2026 г. на Ректора на МГУ „Св. Иван Рилски“ </w:t>
      </w:r>
    </w:p>
    <w:p w14:paraId="69FB1A6D" w14:textId="412FDFC3" w:rsidR="00102E74" w:rsidRDefault="007B0ABD" w:rsidP="00266E42">
      <w:pPr>
        <w:spacing w:line="276" w:lineRule="auto"/>
        <w:jc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</w:t>
      </w:r>
      <w:r w:rsidRPr="007B0ABD">
        <w:rPr>
          <w:rFonts w:ascii="Times New Roman" w:hAnsi="Times New Roman" w:cs="Times New Roman"/>
          <w:i/>
          <w:iCs/>
          <w:lang w:val="bg-BG"/>
        </w:rPr>
        <w:t>по к</w:t>
      </w:r>
      <w:r w:rsidR="00102E74" w:rsidRPr="007B0ABD">
        <w:rPr>
          <w:rFonts w:ascii="Times New Roman" w:hAnsi="Times New Roman" w:cs="Times New Roman"/>
          <w:i/>
          <w:iCs/>
          <w:lang w:val="bg-BG"/>
        </w:rPr>
        <w:t>онкурс за заемане на академична длъжнаст „</w:t>
      </w:r>
      <w:r w:rsidRPr="007B0ABD">
        <w:rPr>
          <w:rFonts w:ascii="Times New Roman" w:hAnsi="Times New Roman" w:cs="Times New Roman"/>
          <w:i/>
          <w:iCs/>
          <w:lang w:val="bg-BG"/>
        </w:rPr>
        <w:t>п</w:t>
      </w:r>
      <w:r w:rsidR="00102E74" w:rsidRPr="007B0ABD">
        <w:rPr>
          <w:rFonts w:ascii="Times New Roman" w:hAnsi="Times New Roman" w:cs="Times New Roman"/>
          <w:i/>
          <w:iCs/>
          <w:lang w:val="bg-BG"/>
        </w:rPr>
        <w:t xml:space="preserve">рофесор“ по професионално направление 4.4. </w:t>
      </w:r>
      <w:r w:rsidR="003B4E00" w:rsidRPr="007B0ABD">
        <w:rPr>
          <w:rFonts w:ascii="Times New Roman" w:hAnsi="Times New Roman" w:cs="Times New Roman"/>
          <w:i/>
          <w:iCs/>
          <w:lang w:val="bg-BG"/>
        </w:rPr>
        <w:t xml:space="preserve">„Науки за Земята“, </w:t>
      </w:r>
      <w:r w:rsidR="00102E74" w:rsidRPr="007B0ABD">
        <w:rPr>
          <w:rFonts w:ascii="Times New Roman" w:hAnsi="Times New Roman" w:cs="Times New Roman"/>
          <w:i/>
          <w:iCs/>
          <w:lang w:val="bg-BG"/>
        </w:rPr>
        <w:t>научна специалност „Системи и устройства за опазване на околната следа”</w:t>
      </w:r>
      <w:r w:rsidR="003B4E00" w:rsidRPr="007B0ABD">
        <w:rPr>
          <w:rFonts w:ascii="Times New Roman" w:hAnsi="Times New Roman" w:cs="Times New Roman"/>
          <w:i/>
          <w:iCs/>
          <w:lang w:val="bg-BG"/>
        </w:rPr>
        <w:t>,</w:t>
      </w:r>
      <w:r w:rsidR="00102E74" w:rsidRPr="007B0ABD">
        <w:rPr>
          <w:rFonts w:ascii="Times New Roman" w:hAnsi="Times New Roman" w:cs="Times New Roman"/>
          <w:i/>
          <w:iCs/>
          <w:lang w:val="bg-BG"/>
        </w:rPr>
        <w:t xml:space="preserve"> обявен в Д</w:t>
      </w:r>
      <w:r w:rsidR="003B4E00" w:rsidRPr="007B0ABD">
        <w:rPr>
          <w:rFonts w:ascii="Times New Roman" w:hAnsi="Times New Roman" w:cs="Times New Roman"/>
          <w:i/>
          <w:iCs/>
          <w:lang w:val="bg-BG"/>
        </w:rPr>
        <w:t>В</w:t>
      </w:r>
      <w:r w:rsidR="00102E74" w:rsidRPr="007B0ABD">
        <w:rPr>
          <w:rFonts w:ascii="Times New Roman" w:hAnsi="Times New Roman" w:cs="Times New Roman"/>
          <w:i/>
          <w:iCs/>
          <w:lang w:val="bg-BG"/>
        </w:rPr>
        <w:t xml:space="preserve"> бр. 1 от 06.01.2026 г.</w:t>
      </w:r>
      <w:r w:rsidR="003B4E00" w:rsidRPr="007B0ABD">
        <w:rPr>
          <w:rFonts w:ascii="Times New Roman" w:hAnsi="Times New Roman" w:cs="Times New Roman"/>
          <w:i/>
          <w:iCs/>
          <w:lang w:val="bg-BG"/>
        </w:rPr>
        <w:t xml:space="preserve">, за нуждите на катедра „Инженерна геоекология” при Геологопроучвателен факултет на </w:t>
      </w:r>
      <w:r w:rsidR="008D41DE">
        <w:rPr>
          <w:rFonts w:ascii="Times New Roman" w:hAnsi="Times New Roman" w:cs="Times New Roman"/>
          <w:i/>
          <w:iCs/>
          <w:lang w:val="bg-BG"/>
        </w:rPr>
        <w:t xml:space="preserve">МГУ </w:t>
      </w:r>
      <w:r w:rsidR="003B4E00" w:rsidRPr="007B0ABD">
        <w:rPr>
          <w:rFonts w:ascii="Times New Roman" w:hAnsi="Times New Roman" w:cs="Times New Roman"/>
          <w:i/>
          <w:iCs/>
          <w:lang w:val="bg-BG"/>
        </w:rPr>
        <w:t>„Св. Иван Рилски“</w:t>
      </w:r>
    </w:p>
    <w:p w14:paraId="28537191" w14:textId="3B766384" w:rsidR="00CA6254" w:rsidRDefault="00CA6254" w:rsidP="0049537D">
      <w:pPr>
        <w:tabs>
          <w:tab w:val="left" w:pos="360"/>
          <w:tab w:val="left" w:pos="720"/>
        </w:tabs>
        <w:spacing w:before="120"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В конкурса </w:t>
      </w:r>
      <w:r w:rsidR="007B0ABD">
        <w:rPr>
          <w:rFonts w:ascii="Times New Roman" w:hAnsi="Times New Roman" w:cs="Times New Roman"/>
          <w:lang w:val="bg-BG"/>
        </w:rPr>
        <w:t>за заемане на академична длъжност „професор</w:t>
      </w:r>
      <w:r w:rsidR="0021674F">
        <w:rPr>
          <w:rFonts w:ascii="Times New Roman" w:hAnsi="Times New Roman" w:cs="Times New Roman"/>
          <w:lang w:val="bg-BG"/>
        </w:rPr>
        <w:t xml:space="preserve">“ </w:t>
      </w:r>
      <w:r w:rsidR="007B0ABD">
        <w:rPr>
          <w:rFonts w:ascii="Times New Roman" w:hAnsi="Times New Roman" w:cs="Times New Roman"/>
          <w:lang w:val="bg-BG"/>
        </w:rPr>
        <w:t xml:space="preserve">участва </w:t>
      </w:r>
      <w:r w:rsidRPr="007B0ABD">
        <w:rPr>
          <w:rFonts w:ascii="Times New Roman" w:hAnsi="Times New Roman" w:cs="Times New Roman"/>
          <w:lang w:val="bg-BG"/>
        </w:rPr>
        <w:t>един</w:t>
      </w:r>
      <w:r>
        <w:rPr>
          <w:rFonts w:ascii="Times New Roman" w:hAnsi="Times New Roman" w:cs="Times New Roman"/>
          <w:lang w:val="bg-BG"/>
        </w:rPr>
        <w:t xml:space="preserve"> кандидат доц. д-р Анатолий Цанков Ангелов, преподавател </w:t>
      </w:r>
      <w:r w:rsidR="007B0ABD">
        <w:rPr>
          <w:rFonts w:ascii="Times New Roman" w:hAnsi="Times New Roman" w:cs="Times New Roman"/>
          <w:lang w:val="bg-BG"/>
        </w:rPr>
        <w:t xml:space="preserve">на основен трудов договор </w:t>
      </w:r>
      <w:r w:rsidRPr="00CA6254">
        <w:rPr>
          <w:rFonts w:ascii="Times New Roman" w:hAnsi="Times New Roman" w:cs="Times New Roman"/>
          <w:lang w:val="bg-BG"/>
        </w:rPr>
        <w:t>в кат</w:t>
      </w:r>
      <w:r>
        <w:rPr>
          <w:rFonts w:ascii="Times New Roman" w:hAnsi="Times New Roman" w:cs="Times New Roman"/>
          <w:lang w:val="bg-BG"/>
        </w:rPr>
        <w:t>атедра</w:t>
      </w:r>
      <w:r w:rsidRPr="00CA6254">
        <w:rPr>
          <w:rFonts w:ascii="Times New Roman" w:hAnsi="Times New Roman" w:cs="Times New Roman"/>
          <w:lang w:val="bg-BG"/>
        </w:rPr>
        <w:t xml:space="preserve"> „Инженерна геоекология”</w:t>
      </w:r>
      <w:r>
        <w:rPr>
          <w:rFonts w:ascii="Times New Roman" w:hAnsi="Times New Roman" w:cs="Times New Roman"/>
          <w:lang w:val="bg-BG"/>
        </w:rPr>
        <w:t>,</w:t>
      </w:r>
      <w:r w:rsidRPr="00CA6254">
        <w:rPr>
          <w:rFonts w:ascii="Times New Roman" w:hAnsi="Times New Roman" w:cs="Times New Roman"/>
          <w:lang w:val="bg-BG"/>
        </w:rPr>
        <w:t xml:space="preserve"> Г</w:t>
      </w:r>
      <w:r w:rsidR="00B97802">
        <w:rPr>
          <w:rFonts w:ascii="Times New Roman" w:hAnsi="Times New Roman" w:cs="Times New Roman"/>
          <w:lang w:val="bg-BG"/>
        </w:rPr>
        <w:t>еологопроучвателен факултет</w:t>
      </w:r>
      <w:r w:rsidRPr="00CA6254">
        <w:rPr>
          <w:rFonts w:ascii="Times New Roman" w:hAnsi="Times New Roman" w:cs="Times New Roman"/>
          <w:lang w:val="bg-BG"/>
        </w:rPr>
        <w:t xml:space="preserve"> на МГУ </w:t>
      </w:r>
      <w:r>
        <w:rPr>
          <w:rFonts w:ascii="Times New Roman" w:hAnsi="Times New Roman" w:cs="Times New Roman"/>
          <w:lang w:val="bg-BG"/>
        </w:rPr>
        <w:t>„Св. Иван Рилски“.</w:t>
      </w:r>
    </w:p>
    <w:p w14:paraId="32764B51" w14:textId="22A86BB0" w:rsidR="0050788A" w:rsidRDefault="004B3203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Представените от доц. д-р Анатолий Ангелов документи за участие в конкурса са в съответствие с изискванията на Закона за развитие на академичния състав на Република България (ЗРАСРБ), Правилника за прилагане на ЗРАСРБ, както и с Правилата за заемане на академични длъжности в МГУ „Св. Иван Рилски“. Всички представени материали са много добре систематизирани и оформени.</w:t>
      </w:r>
    </w:p>
    <w:p w14:paraId="28475394" w14:textId="234F6343" w:rsidR="004B3203" w:rsidRPr="00665AB4" w:rsidRDefault="004B3203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665AB4">
        <w:rPr>
          <w:rFonts w:ascii="Times New Roman" w:hAnsi="Times New Roman" w:cs="Times New Roman"/>
          <w:i/>
          <w:iCs/>
          <w:lang w:val="bg-BG"/>
        </w:rPr>
        <w:t>Кратки биографични данни</w:t>
      </w:r>
    </w:p>
    <w:p w14:paraId="06B1930A" w14:textId="79A096A7" w:rsidR="004B3203" w:rsidRPr="00665AB4" w:rsidRDefault="00665AB4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Доц. д-р Анатолий Ангелов завършва висше образование в Технически университет – София  през 1992 г., като придобива квалификация „инженер по биотехника“. През 2009 г. защитава дисертация и придобива образователна и научна степен „доктор“, научна специалност „Системи и устройства за опазване на околната среда“ (диплома №33725/06.01.2010г. от Висшата атестационна комисия). </w:t>
      </w:r>
      <w:r w:rsidR="00C00ADA">
        <w:rPr>
          <w:rFonts w:ascii="Times New Roman" w:hAnsi="Times New Roman" w:cs="Times New Roman"/>
          <w:lang w:val="bg-BG"/>
        </w:rPr>
        <w:t>Професионалният път на кандидата преминава през следните етапи 1996-1999г. - асистент, 1999 – 2004 г. старши асистент, 2004 – 2011г. главен асистент, а о</w:t>
      </w:r>
      <w:r>
        <w:rPr>
          <w:rFonts w:ascii="Times New Roman" w:hAnsi="Times New Roman" w:cs="Times New Roman"/>
          <w:lang w:val="bg-BG"/>
        </w:rPr>
        <w:t xml:space="preserve">т 2011 г. след успешен конкурс заема академичната длъжност „доцент“ по „Системи и устройства за опазване на околната среда“ в МГУ „Св. Иван Рилски“, Геологопроучвателен факултет. </w:t>
      </w:r>
      <w:r w:rsidR="00055883">
        <w:rPr>
          <w:rFonts w:ascii="Times New Roman" w:hAnsi="Times New Roman" w:cs="Times New Roman"/>
          <w:lang w:val="bg-BG"/>
        </w:rPr>
        <w:t>От 2012 г. е ръководител на катедра „Инженерна геоекология“.</w:t>
      </w:r>
    </w:p>
    <w:p w14:paraId="40692DDD" w14:textId="5A5731A8" w:rsidR="00102E74" w:rsidRPr="00665AB4" w:rsidRDefault="00665AB4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665AB4">
        <w:rPr>
          <w:rFonts w:ascii="Times New Roman" w:hAnsi="Times New Roman" w:cs="Times New Roman"/>
          <w:i/>
          <w:iCs/>
          <w:lang w:val="bg-BG"/>
        </w:rPr>
        <w:t>Публикационна дейност</w:t>
      </w:r>
    </w:p>
    <w:p w14:paraId="7B3CAFE5" w14:textId="20C07C2E" w:rsidR="00665AB4" w:rsidRDefault="00665AB4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Доц. д-р Анатолий Ангелов участва в конкурса с 67 научни труда</w:t>
      </w:r>
      <w:r w:rsidR="0038351A">
        <w:rPr>
          <w:rFonts w:ascii="Times New Roman" w:hAnsi="Times New Roman" w:cs="Times New Roman"/>
          <w:lang w:val="bg-BG"/>
        </w:rPr>
        <w:t xml:space="preserve">, които в количествено отношение съответстват на националните и институционалните изисквания за заемане на академичната длъжност „професор“. В група показатели „В“ са отделени 6 статии,  които са публикувани в издания, реферирани в </w:t>
      </w:r>
      <w:r w:rsidR="0038351A" w:rsidRPr="0038351A">
        <w:rPr>
          <w:rFonts w:ascii="Times New Roman" w:hAnsi="Times New Roman" w:cs="Times New Roman"/>
          <w:lang w:val="bg-BG"/>
        </w:rPr>
        <w:t>Scopus</w:t>
      </w:r>
      <w:r w:rsidR="0038351A">
        <w:rPr>
          <w:rFonts w:ascii="Times New Roman" w:hAnsi="Times New Roman" w:cs="Times New Roman"/>
          <w:lang w:val="bg-BG"/>
        </w:rPr>
        <w:t xml:space="preserve">, съответно с квартили – 2 бр. – </w:t>
      </w:r>
      <w:r w:rsidR="0038351A">
        <w:rPr>
          <w:rFonts w:ascii="Times New Roman" w:hAnsi="Times New Roman" w:cs="Times New Roman"/>
        </w:rPr>
        <w:t>Q</w:t>
      </w:r>
      <w:r w:rsidR="0038351A" w:rsidRPr="0038351A">
        <w:rPr>
          <w:rFonts w:ascii="Times New Roman" w:hAnsi="Times New Roman" w:cs="Times New Roman"/>
          <w:lang w:val="bg-BG"/>
        </w:rPr>
        <w:t>1, 2</w:t>
      </w:r>
      <w:r w:rsidR="0038351A">
        <w:rPr>
          <w:rFonts w:ascii="Times New Roman" w:hAnsi="Times New Roman" w:cs="Times New Roman"/>
          <w:lang w:val="bg-BG"/>
        </w:rPr>
        <w:t xml:space="preserve"> бр.</w:t>
      </w:r>
      <w:r w:rsidR="0038351A" w:rsidRPr="0038351A">
        <w:rPr>
          <w:rFonts w:ascii="Times New Roman" w:hAnsi="Times New Roman" w:cs="Times New Roman"/>
          <w:lang w:val="bg-BG"/>
        </w:rPr>
        <w:t xml:space="preserve"> </w:t>
      </w:r>
      <w:r w:rsidR="0038351A">
        <w:rPr>
          <w:rFonts w:ascii="Times New Roman" w:hAnsi="Times New Roman" w:cs="Times New Roman"/>
          <w:lang w:val="bg-BG"/>
        </w:rPr>
        <w:t>–</w:t>
      </w:r>
      <w:r w:rsidR="0038351A" w:rsidRPr="0038351A">
        <w:rPr>
          <w:rFonts w:ascii="Times New Roman" w:hAnsi="Times New Roman" w:cs="Times New Roman"/>
          <w:lang w:val="bg-BG"/>
        </w:rPr>
        <w:t xml:space="preserve"> </w:t>
      </w:r>
      <w:r w:rsidR="0038351A">
        <w:rPr>
          <w:rFonts w:ascii="Times New Roman" w:hAnsi="Times New Roman" w:cs="Times New Roman"/>
        </w:rPr>
        <w:t>Q</w:t>
      </w:r>
      <w:r w:rsidR="0038351A" w:rsidRPr="0038351A">
        <w:rPr>
          <w:rFonts w:ascii="Times New Roman" w:hAnsi="Times New Roman" w:cs="Times New Roman"/>
          <w:lang w:val="bg-BG"/>
        </w:rPr>
        <w:t xml:space="preserve">2 </w:t>
      </w:r>
      <w:r w:rsidR="0038351A">
        <w:rPr>
          <w:rFonts w:ascii="Times New Roman" w:hAnsi="Times New Roman" w:cs="Times New Roman"/>
          <w:lang w:val="bg-BG"/>
        </w:rPr>
        <w:t xml:space="preserve"> и</w:t>
      </w:r>
      <w:r w:rsidR="0038351A" w:rsidRPr="0038351A">
        <w:rPr>
          <w:rFonts w:ascii="Times New Roman" w:hAnsi="Times New Roman" w:cs="Times New Roman"/>
          <w:lang w:val="bg-BG"/>
        </w:rPr>
        <w:t xml:space="preserve"> 2</w:t>
      </w:r>
      <w:r w:rsidR="0038351A">
        <w:rPr>
          <w:rFonts w:ascii="Times New Roman" w:hAnsi="Times New Roman" w:cs="Times New Roman"/>
          <w:lang w:val="bg-BG"/>
        </w:rPr>
        <w:t xml:space="preserve"> бр.</w:t>
      </w:r>
      <w:r w:rsidR="0038351A" w:rsidRPr="0038351A">
        <w:rPr>
          <w:rFonts w:ascii="Times New Roman" w:hAnsi="Times New Roman" w:cs="Times New Roman"/>
          <w:lang w:val="bg-BG"/>
        </w:rPr>
        <w:t xml:space="preserve"> </w:t>
      </w:r>
      <w:r w:rsidR="0038351A">
        <w:rPr>
          <w:rFonts w:ascii="Times New Roman" w:hAnsi="Times New Roman" w:cs="Times New Roman"/>
          <w:lang w:val="bg-BG"/>
        </w:rPr>
        <w:t>–</w:t>
      </w:r>
      <w:r w:rsidR="0038351A" w:rsidRPr="0038351A">
        <w:rPr>
          <w:rFonts w:ascii="Times New Roman" w:hAnsi="Times New Roman" w:cs="Times New Roman"/>
          <w:lang w:val="bg-BG"/>
        </w:rPr>
        <w:t xml:space="preserve"> </w:t>
      </w:r>
      <w:r w:rsidR="0038351A">
        <w:rPr>
          <w:rFonts w:ascii="Times New Roman" w:hAnsi="Times New Roman" w:cs="Times New Roman"/>
        </w:rPr>
        <w:t>Q</w:t>
      </w:r>
      <w:r w:rsidR="0038351A" w:rsidRPr="0038351A">
        <w:rPr>
          <w:rFonts w:ascii="Times New Roman" w:hAnsi="Times New Roman" w:cs="Times New Roman"/>
          <w:lang w:val="bg-BG"/>
        </w:rPr>
        <w:t>3</w:t>
      </w:r>
      <w:r w:rsidR="0038351A">
        <w:rPr>
          <w:rFonts w:ascii="Times New Roman" w:hAnsi="Times New Roman" w:cs="Times New Roman"/>
          <w:lang w:val="bg-BG"/>
        </w:rPr>
        <w:t>. В група показатели „Г“ са включени 61 научни труда, в т.ч. 6 бр. са публикувани в издания,</w:t>
      </w:r>
      <w:r w:rsidR="0038351A" w:rsidRPr="0038351A">
        <w:rPr>
          <w:rFonts w:ascii="Times New Roman" w:hAnsi="Times New Roman"/>
          <w:b/>
          <w:i/>
          <w:iCs/>
          <w:lang w:val="bg-BG"/>
        </w:rPr>
        <w:t xml:space="preserve"> </w:t>
      </w:r>
      <w:r w:rsidR="0038351A" w:rsidRPr="0038351A">
        <w:rPr>
          <w:rFonts w:ascii="Times New Roman" w:hAnsi="Times New Roman" w:cs="Times New Roman"/>
          <w:lang w:val="bg-BG"/>
        </w:rPr>
        <w:t>които са реферирани и индексирани в световноизвестни бази данни</w:t>
      </w:r>
      <w:r w:rsidR="0038351A">
        <w:rPr>
          <w:rFonts w:ascii="Times New Roman" w:hAnsi="Times New Roman" w:cs="Times New Roman"/>
          <w:lang w:val="bg-BG"/>
        </w:rPr>
        <w:t xml:space="preserve">, съответно с квартили – 1 бр. – </w:t>
      </w:r>
      <w:r w:rsidR="0038351A">
        <w:rPr>
          <w:rFonts w:ascii="Times New Roman" w:hAnsi="Times New Roman" w:cs="Times New Roman"/>
        </w:rPr>
        <w:t>Q</w:t>
      </w:r>
      <w:r w:rsidR="0038351A">
        <w:rPr>
          <w:rFonts w:ascii="Times New Roman" w:hAnsi="Times New Roman" w:cs="Times New Roman"/>
          <w:lang w:val="bg-BG"/>
        </w:rPr>
        <w:t xml:space="preserve">2, 2бр. – </w:t>
      </w:r>
      <w:r w:rsidR="0038351A">
        <w:rPr>
          <w:rFonts w:ascii="Times New Roman" w:hAnsi="Times New Roman" w:cs="Times New Roman"/>
        </w:rPr>
        <w:t>Q</w:t>
      </w:r>
      <w:r w:rsidR="0038351A">
        <w:rPr>
          <w:rFonts w:ascii="Times New Roman" w:hAnsi="Times New Roman" w:cs="Times New Roman"/>
          <w:lang w:val="bg-BG"/>
        </w:rPr>
        <w:t xml:space="preserve">3, 3бр. – </w:t>
      </w:r>
      <w:r w:rsidR="0038351A">
        <w:rPr>
          <w:rFonts w:ascii="Times New Roman" w:hAnsi="Times New Roman" w:cs="Times New Roman"/>
        </w:rPr>
        <w:t>Q</w:t>
      </w:r>
      <w:r w:rsidR="0038351A">
        <w:rPr>
          <w:rFonts w:ascii="Times New Roman" w:hAnsi="Times New Roman" w:cs="Times New Roman"/>
          <w:lang w:val="bg-BG"/>
        </w:rPr>
        <w:t xml:space="preserve">4.  Трудовете в </w:t>
      </w:r>
      <w:r w:rsidR="0038351A" w:rsidRPr="0038351A">
        <w:rPr>
          <w:rFonts w:ascii="Times New Roman" w:hAnsi="Times New Roman" w:cs="Times New Roman"/>
          <w:lang w:val="bg-BG"/>
        </w:rPr>
        <w:t>нереферирани списания с научно рецензиране или в редактирани колективни томове</w:t>
      </w:r>
      <w:r w:rsidR="0038351A">
        <w:rPr>
          <w:rFonts w:ascii="Times New Roman" w:hAnsi="Times New Roman" w:cs="Times New Roman"/>
          <w:lang w:val="bg-BG"/>
        </w:rPr>
        <w:t>, публикувани в съавторство са 53бр. Кандидатът е съавтор на 1 монография и 1 учебно пособие</w:t>
      </w:r>
      <w:r w:rsidR="00F07000">
        <w:rPr>
          <w:rFonts w:ascii="Times New Roman" w:hAnsi="Times New Roman" w:cs="Times New Roman"/>
          <w:lang w:val="bg-BG"/>
        </w:rPr>
        <w:t xml:space="preserve">. Участвал е с доклади в 17 международни научни сесии и конференции. </w:t>
      </w:r>
    </w:p>
    <w:p w14:paraId="4ED99CBE" w14:textId="76B95A3F" w:rsidR="003B5256" w:rsidRPr="00C00ADA" w:rsidRDefault="003B5256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C00ADA">
        <w:rPr>
          <w:rFonts w:ascii="Times New Roman" w:hAnsi="Times New Roman" w:cs="Times New Roman"/>
          <w:i/>
          <w:iCs/>
          <w:lang w:val="bg-BG"/>
        </w:rPr>
        <w:t>Цитирания на научните трудове</w:t>
      </w:r>
    </w:p>
    <w:p w14:paraId="7C1699C0" w14:textId="281E1ED9" w:rsidR="003B5256" w:rsidRDefault="00055883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 Представената справка за съответствие по група показатели „Д“ показва, че доц. </w:t>
      </w:r>
      <w:r w:rsidR="0021674F">
        <w:rPr>
          <w:rFonts w:ascii="Times New Roman" w:hAnsi="Times New Roman" w:cs="Times New Roman"/>
          <w:lang w:val="bg-BG"/>
        </w:rPr>
        <w:t xml:space="preserve">д-р </w:t>
      </w:r>
      <w:r>
        <w:rPr>
          <w:rFonts w:ascii="Times New Roman" w:hAnsi="Times New Roman" w:cs="Times New Roman"/>
          <w:lang w:val="bg-BG"/>
        </w:rPr>
        <w:t>Анатолий Ангелов е много добре познат учен, чиито научни трудове се цитират в научни издания, реферирани и индексирани в световноизвестни бази данни с научна информация. От представените 78 бр.</w:t>
      </w:r>
      <w:r w:rsidR="0021674F">
        <w:rPr>
          <w:rFonts w:ascii="Times New Roman" w:hAnsi="Times New Roman" w:cs="Times New Roman"/>
          <w:lang w:val="bg-BG"/>
        </w:rPr>
        <w:t xml:space="preserve"> цитирания</w:t>
      </w:r>
      <w:r>
        <w:rPr>
          <w:rFonts w:ascii="Times New Roman" w:hAnsi="Times New Roman" w:cs="Times New Roman"/>
          <w:lang w:val="bg-BG"/>
        </w:rPr>
        <w:t xml:space="preserve">, 76 бр. са в трудове на чуждестранни учени, което е показател, че към научната продукция на кандидата има широк международен интерес. </w:t>
      </w:r>
    </w:p>
    <w:p w14:paraId="07C2AB61" w14:textId="0883BC71" w:rsidR="00055883" w:rsidRPr="00C00ADA" w:rsidRDefault="00055883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C00ADA">
        <w:rPr>
          <w:rFonts w:ascii="Times New Roman" w:hAnsi="Times New Roman" w:cs="Times New Roman"/>
          <w:i/>
          <w:iCs/>
          <w:lang w:val="bg-BG"/>
        </w:rPr>
        <w:t>Участие в научно-изследователски и научно-приложни проекти</w:t>
      </w:r>
    </w:p>
    <w:p w14:paraId="635CF7BC" w14:textId="0B6D5EEC" w:rsidR="00055883" w:rsidRDefault="005640B9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Доц. д-р Анатолий Ангелов има активна научно-изследователска дейност като ръководител (на 8 бр.) и участник (в 17 бр.) научноизследователски и научно-приложни проекти. Кандидатът има участие и в 1 образователен проект.</w:t>
      </w:r>
      <w:r w:rsidR="009D47B3">
        <w:rPr>
          <w:rFonts w:ascii="Times New Roman" w:hAnsi="Times New Roman" w:cs="Times New Roman"/>
          <w:lang w:val="bg-BG"/>
        </w:rPr>
        <w:t xml:space="preserve"> Като ръководител на научно</w:t>
      </w:r>
      <w:r w:rsidR="00175CEE">
        <w:rPr>
          <w:rFonts w:ascii="Times New Roman" w:hAnsi="Times New Roman" w:cs="Times New Roman"/>
          <w:lang w:val="bg-BG"/>
        </w:rPr>
        <w:t>-изследователски проекти е привлякъл в университета над 400 000 лева.</w:t>
      </w:r>
    </w:p>
    <w:p w14:paraId="12F96BC9" w14:textId="3C12EB43" w:rsidR="00726E17" w:rsidRDefault="00726E17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C00ADA">
        <w:rPr>
          <w:rFonts w:ascii="Times New Roman" w:hAnsi="Times New Roman" w:cs="Times New Roman"/>
          <w:i/>
          <w:iCs/>
          <w:lang w:val="bg-BG"/>
        </w:rPr>
        <w:t>Учебно-преподавателска дейност</w:t>
      </w:r>
    </w:p>
    <w:p w14:paraId="6CDA8958" w14:textId="69B6E004" w:rsidR="00C00ADA" w:rsidRDefault="00C00ADA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Кандидатът има повече от 30 години преподавателски стаж. В периода 2021 – 2026 г. учебното </w:t>
      </w:r>
      <w:r w:rsidR="000153AC">
        <w:rPr>
          <w:rFonts w:ascii="Times New Roman" w:hAnsi="Times New Roman" w:cs="Times New Roman"/>
          <w:lang w:val="bg-BG"/>
        </w:rPr>
        <w:t xml:space="preserve">му </w:t>
      </w:r>
      <w:r>
        <w:rPr>
          <w:rFonts w:ascii="Times New Roman" w:hAnsi="Times New Roman" w:cs="Times New Roman"/>
          <w:lang w:val="bg-BG"/>
        </w:rPr>
        <w:t xml:space="preserve">натоварване варира </w:t>
      </w:r>
      <w:r w:rsidR="000153AC">
        <w:rPr>
          <w:rFonts w:ascii="Times New Roman" w:hAnsi="Times New Roman" w:cs="Times New Roman"/>
          <w:lang w:val="bg-BG"/>
        </w:rPr>
        <w:t xml:space="preserve">годишно </w:t>
      </w:r>
      <w:r>
        <w:rPr>
          <w:rFonts w:ascii="Times New Roman" w:hAnsi="Times New Roman" w:cs="Times New Roman"/>
          <w:lang w:val="bg-BG"/>
        </w:rPr>
        <w:t>между 522 часа  и 634 часа</w:t>
      </w:r>
      <w:r w:rsidR="000153AC">
        <w:rPr>
          <w:rFonts w:ascii="Times New Roman" w:hAnsi="Times New Roman" w:cs="Times New Roman"/>
          <w:lang w:val="bg-BG"/>
        </w:rPr>
        <w:t>, като изнася лекционни курсове</w:t>
      </w:r>
      <w:r w:rsidR="00933EA6">
        <w:rPr>
          <w:rFonts w:ascii="Times New Roman" w:hAnsi="Times New Roman" w:cs="Times New Roman"/>
          <w:lang w:val="bg-BG"/>
        </w:rPr>
        <w:t>,</w:t>
      </w:r>
      <w:r w:rsidR="000153AC">
        <w:rPr>
          <w:rFonts w:ascii="Times New Roman" w:hAnsi="Times New Roman" w:cs="Times New Roman"/>
          <w:lang w:val="bg-BG"/>
        </w:rPr>
        <w:t xml:space="preserve"> извежда упражнения</w:t>
      </w:r>
      <w:r w:rsidR="00933EA6">
        <w:rPr>
          <w:rFonts w:ascii="Times New Roman" w:hAnsi="Times New Roman" w:cs="Times New Roman"/>
          <w:lang w:val="bg-BG"/>
        </w:rPr>
        <w:t xml:space="preserve"> и води практика</w:t>
      </w:r>
      <w:r w:rsidR="000153AC">
        <w:rPr>
          <w:rFonts w:ascii="Times New Roman" w:hAnsi="Times New Roman" w:cs="Times New Roman"/>
          <w:lang w:val="bg-BG"/>
        </w:rPr>
        <w:t xml:space="preserve"> </w:t>
      </w:r>
      <w:r w:rsidR="00933EA6">
        <w:rPr>
          <w:rFonts w:ascii="Times New Roman" w:hAnsi="Times New Roman" w:cs="Times New Roman"/>
          <w:lang w:val="bg-BG"/>
        </w:rPr>
        <w:t xml:space="preserve">по </w:t>
      </w:r>
      <w:r w:rsidR="008D41DE">
        <w:rPr>
          <w:rFonts w:ascii="Times New Roman" w:hAnsi="Times New Roman" w:cs="Times New Roman"/>
          <w:lang w:val="bg-BG"/>
        </w:rPr>
        <w:t>4</w:t>
      </w:r>
      <w:r w:rsidR="00933EA6">
        <w:rPr>
          <w:rFonts w:ascii="Times New Roman" w:hAnsi="Times New Roman" w:cs="Times New Roman"/>
          <w:lang w:val="bg-BG"/>
        </w:rPr>
        <w:t xml:space="preserve"> дисциплини </w:t>
      </w:r>
      <w:r w:rsidR="000153AC">
        <w:rPr>
          <w:rFonts w:ascii="Times New Roman" w:hAnsi="Times New Roman" w:cs="Times New Roman"/>
          <w:lang w:val="bg-BG"/>
        </w:rPr>
        <w:t>за ОКС „бакалавър“</w:t>
      </w:r>
      <w:r w:rsidR="008D41DE">
        <w:rPr>
          <w:rFonts w:ascii="Times New Roman" w:hAnsi="Times New Roman" w:cs="Times New Roman"/>
          <w:lang w:val="bg-BG"/>
        </w:rPr>
        <w:t>: Процеси и апарати в геоекологията</w:t>
      </w:r>
      <w:r w:rsidR="0049537D">
        <w:rPr>
          <w:rFonts w:ascii="Times New Roman" w:hAnsi="Times New Roman" w:cs="Times New Roman"/>
          <w:lang w:val="bg-BG"/>
        </w:rPr>
        <w:t>;</w:t>
      </w:r>
      <w:r w:rsidR="008D41DE">
        <w:rPr>
          <w:rFonts w:ascii="Times New Roman" w:hAnsi="Times New Roman" w:cs="Times New Roman"/>
          <w:lang w:val="bg-BG"/>
        </w:rPr>
        <w:t xml:space="preserve"> Процеди и апарати в биотехнологиите</w:t>
      </w:r>
      <w:r w:rsidR="0049537D">
        <w:rPr>
          <w:rFonts w:ascii="Times New Roman" w:hAnsi="Times New Roman" w:cs="Times New Roman"/>
          <w:lang w:val="bg-BG"/>
        </w:rPr>
        <w:t>;</w:t>
      </w:r>
      <w:r w:rsidR="008D41DE">
        <w:rPr>
          <w:rFonts w:ascii="Times New Roman" w:hAnsi="Times New Roman" w:cs="Times New Roman"/>
          <w:lang w:val="bg-BG"/>
        </w:rPr>
        <w:t xml:space="preserve"> Опазване и пречистване на водите</w:t>
      </w:r>
      <w:r w:rsidR="0049537D">
        <w:rPr>
          <w:rFonts w:ascii="Times New Roman" w:hAnsi="Times New Roman" w:cs="Times New Roman"/>
          <w:lang w:val="bg-BG"/>
        </w:rPr>
        <w:t>;</w:t>
      </w:r>
      <w:r w:rsidR="008D41DE">
        <w:rPr>
          <w:rFonts w:ascii="Times New Roman" w:hAnsi="Times New Roman" w:cs="Times New Roman"/>
          <w:lang w:val="bg-BG"/>
        </w:rPr>
        <w:t xml:space="preserve"> Техники и технологии за производства и приложение на биогаз.</w:t>
      </w:r>
      <w:r w:rsidR="00933EA6">
        <w:rPr>
          <w:rFonts w:ascii="Times New Roman" w:hAnsi="Times New Roman" w:cs="Times New Roman"/>
          <w:lang w:val="bg-BG"/>
        </w:rPr>
        <w:t xml:space="preserve">  Доц.</w:t>
      </w:r>
      <w:r w:rsidR="008D41DE">
        <w:rPr>
          <w:rFonts w:ascii="Times New Roman" w:hAnsi="Times New Roman" w:cs="Times New Roman"/>
          <w:lang w:val="bg-BG"/>
        </w:rPr>
        <w:t xml:space="preserve"> д-р</w:t>
      </w:r>
      <w:r w:rsidR="00933EA6">
        <w:rPr>
          <w:rFonts w:ascii="Times New Roman" w:hAnsi="Times New Roman" w:cs="Times New Roman"/>
          <w:lang w:val="bg-BG"/>
        </w:rPr>
        <w:t xml:space="preserve"> Анатолий Ангелов участва и в обучението по много магистърски програми като провежда занятия </w:t>
      </w:r>
      <w:r w:rsidR="00E41DF2">
        <w:rPr>
          <w:rFonts w:ascii="Times New Roman" w:hAnsi="Times New Roman" w:cs="Times New Roman"/>
          <w:lang w:val="bg-BG"/>
        </w:rPr>
        <w:t xml:space="preserve">по </w:t>
      </w:r>
      <w:r w:rsidR="0049537D">
        <w:rPr>
          <w:rFonts w:ascii="Times New Roman" w:hAnsi="Times New Roman" w:cs="Times New Roman"/>
          <w:lang w:val="bg-BG"/>
        </w:rPr>
        <w:t>5</w:t>
      </w:r>
      <w:r w:rsidR="00E41DF2">
        <w:rPr>
          <w:rFonts w:ascii="Times New Roman" w:hAnsi="Times New Roman" w:cs="Times New Roman"/>
          <w:lang w:val="bg-BG"/>
        </w:rPr>
        <w:t xml:space="preserve"> </w:t>
      </w:r>
      <w:r w:rsidR="00933EA6">
        <w:rPr>
          <w:rFonts w:ascii="Times New Roman" w:hAnsi="Times New Roman" w:cs="Times New Roman"/>
          <w:lang w:val="bg-BG"/>
        </w:rPr>
        <w:t xml:space="preserve"> дисциплини</w:t>
      </w:r>
      <w:r w:rsidR="0049537D">
        <w:rPr>
          <w:rFonts w:ascii="Times New Roman" w:hAnsi="Times New Roman" w:cs="Times New Roman"/>
          <w:lang w:val="bg-BG"/>
        </w:rPr>
        <w:t>: Реакторна техника; Индустриални биотехнологии; Пречистване на промишлени отпадъчни води; Системи за регулиране на пречиствателни процеси (с</w:t>
      </w:r>
      <w:r w:rsidR="00E41DF2">
        <w:rPr>
          <w:rFonts w:ascii="Times New Roman" w:hAnsi="Times New Roman" w:cs="Times New Roman"/>
          <w:lang w:val="bg-BG"/>
        </w:rPr>
        <w:t>правка за лекционните курсове и учебната натовареност на кандидата - удостоверение  изх№ ГПФ-1/17.02.2026г.</w:t>
      </w:r>
      <w:r w:rsidR="0049537D">
        <w:rPr>
          <w:rFonts w:ascii="Times New Roman" w:hAnsi="Times New Roman" w:cs="Times New Roman"/>
          <w:lang w:val="bg-BG"/>
        </w:rPr>
        <w:t>).</w:t>
      </w:r>
    </w:p>
    <w:p w14:paraId="17DA564E" w14:textId="37A56453" w:rsidR="00E41DF2" w:rsidRPr="00C00ADA" w:rsidRDefault="00E41DF2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Доц. д-р Анатолий Ангелов е научен ръководител на 5 успешно защитили докторанти. </w:t>
      </w:r>
    </w:p>
    <w:p w14:paraId="0279C3A4" w14:textId="318B40E5" w:rsidR="00C00ADA" w:rsidRPr="00175CEE" w:rsidRDefault="00175CEE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175CEE">
        <w:rPr>
          <w:rFonts w:ascii="Times New Roman" w:hAnsi="Times New Roman" w:cs="Times New Roman"/>
          <w:i/>
          <w:iCs/>
          <w:lang w:val="bg-BG"/>
        </w:rPr>
        <w:t>Наукометрични показатели</w:t>
      </w:r>
    </w:p>
    <w:p w14:paraId="1080860F" w14:textId="47068D7E" w:rsidR="00AC2B7E" w:rsidRDefault="00175CEE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Представената от доц. д-р Анатолий Ангелов справка, за изпълнение на минималните изисквания и критерии за заемане на академична длъжност „професор“ показва, че кандидатът надвишава минимум</w:t>
      </w:r>
      <w:r w:rsidR="0021674F">
        <w:rPr>
          <w:rFonts w:ascii="Times New Roman" w:hAnsi="Times New Roman" w:cs="Times New Roman"/>
          <w:lang w:val="bg-BG"/>
        </w:rPr>
        <w:t>а</w:t>
      </w:r>
      <w:r>
        <w:rPr>
          <w:rFonts w:ascii="Times New Roman" w:hAnsi="Times New Roman" w:cs="Times New Roman"/>
          <w:lang w:val="bg-BG"/>
        </w:rPr>
        <w:t xml:space="preserve"> от точки, които се изискват от закона.</w:t>
      </w:r>
      <w:r w:rsidR="00BB3A7E">
        <w:rPr>
          <w:rFonts w:ascii="Times New Roman" w:hAnsi="Times New Roman" w:cs="Times New Roman"/>
          <w:lang w:val="bg-BG"/>
        </w:rPr>
        <w:t xml:space="preserve"> При минимум от 600 точки за заемане на академична длъжност „професор“ кандидатът има 1619 точки, разпределени по следния начин: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4410"/>
        <w:gridCol w:w="1615"/>
      </w:tblGrid>
      <w:tr w:rsidR="00175CEE" w:rsidRPr="00BB3A7E" w14:paraId="5F80079C" w14:textId="77777777" w:rsidTr="00BB3A7E">
        <w:tc>
          <w:tcPr>
            <w:tcW w:w="3325" w:type="dxa"/>
          </w:tcPr>
          <w:p w14:paraId="04602249" w14:textId="5882AE67" w:rsidR="00175CEE" w:rsidRPr="00BB3A7E" w:rsidRDefault="00175CEE" w:rsidP="008A21A1">
            <w:pPr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B3A7E">
              <w:rPr>
                <w:rFonts w:ascii="Times New Roman" w:hAnsi="Times New Roman" w:cs="Times New Roman"/>
                <w:b/>
                <w:bCs/>
                <w:lang w:val="bg-BG"/>
              </w:rPr>
              <w:t>Група показатели</w:t>
            </w:r>
          </w:p>
        </w:tc>
        <w:tc>
          <w:tcPr>
            <w:tcW w:w="4410" w:type="dxa"/>
          </w:tcPr>
          <w:p w14:paraId="770FEE8F" w14:textId="0F55F05A" w:rsidR="00175CEE" w:rsidRPr="00BB3A7E" w:rsidRDefault="00175CEE" w:rsidP="008A21A1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B3A7E">
              <w:rPr>
                <w:rFonts w:ascii="Times New Roman" w:hAnsi="Times New Roman" w:cs="Times New Roman"/>
                <w:b/>
                <w:bCs/>
                <w:lang w:val="bg-BG"/>
              </w:rPr>
              <w:t>Минимален брой точки за заемане на академична длъжност „професор“</w:t>
            </w:r>
          </w:p>
        </w:tc>
        <w:tc>
          <w:tcPr>
            <w:tcW w:w="1615" w:type="dxa"/>
          </w:tcPr>
          <w:p w14:paraId="393FCBF3" w14:textId="6337BAF3" w:rsidR="00175CEE" w:rsidRPr="00BB3A7E" w:rsidRDefault="00175CEE" w:rsidP="008A21A1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B3A7E">
              <w:rPr>
                <w:rFonts w:ascii="Times New Roman" w:hAnsi="Times New Roman" w:cs="Times New Roman"/>
                <w:b/>
                <w:bCs/>
                <w:lang w:val="bg-BG"/>
              </w:rPr>
              <w:t>Точки на кандидата</w:t>
            </w:r>
          </w:p>
        </w:tc>
      </w:tr>
      <w:tr w:rsidR="00175CEE" w14:paraId="698A6654" w14:textId="77777777" w:rsidTr="00BB3A7E">
        <w:tc>
          <w:tcPr>
            <w:tcW w:w="3325" w:type="dxa"/>
          </w:tcPr>
          <w:p w14:paraId="4DB0DFCF" w14:textId="18371544" w:rsidR="00175CEE" w:rsidRDefault="00175CEE" w:rsidP="008A21A1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А, показател 1</w:t>
            </w:r>
          </w:p>
        </w:tc>
        <w:tc>
          <w:tcPr>
            <w:tcW w:w="4410" w:type="dxa"/>
          </w:tcPr>
          <w:p w14:paraId="1586F6DF" w14:textId="34080456" w:rsidR="00175CEE" w:rsidRDefault="00175CE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50</w:t>
            </w:r>
          </w:p>
        </w:tc>
        <w:tc>
          <w:tcPr>
            <w:tcW w:w="1615" w:type="dxa"/>
          </w:tcPr>
          <w:p w14:paraId="75B98759" w14:textId="6E7298DC" w:rsidR="00175CEE" w:rsidRDefault="00175CE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50</w:t>
            </w:r>
          </w:p>
        </w:tc>
      </w:tr>
      <w:tr w:rsidR="00175CEE" w14:paraId="70B3F61A" w14:textId="77777777" w:rsidTr="00BB3A7E">
        <w:tc>
          <w:tcPr>
            <w:tcW w:w="3325" w:type="dxa"/>
          </w:tcPr>
          <w:p w14:paraId="7D848E3C" w14:textId="30745977" w:rsidR="00175CEE" w:rsidRDefault="00175CEE" w:rsidP="008A21A1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В, показатели </w:t>
            </w:r>
            <w:r w:rsidR="00BB3A7E">
              <w:rPr>
                <w:rFonts w:ascii="Times New Roman" w:hAnsi="Times New Roman" w:cs="Times New Roman"/>
                <w:lang w:val="bg-BG"/>
              </w:rPr>
              <w:t xml:space="preserve"> 3 и </w:t>
            </w:r>
            <w:r>
              <w:rPr>
                <w:rFonts w:ascii="Times New Roman" w:hAnsi="Times New Roman" w:cs="Times New Roman"/>
                <w:lang w:val="bg-BG"/>
              </w:rPr>
              <w:t xml:space="preserve">4 </w:t>
            </w:r>
          </w:p>
        </w:tc>
        <w:tc>
          <w:tcPr>
            <w:tcW w:w="4410" w:type="dxa"/>
          </w:tcPr>
          <w:p w14:paraId="61519F50" w14:textId="6E0BE66A" w:rsidR="00175CEE" w:rsidRDefault="00175CE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100</w:t>
            </w:r>
          </w:p>
        </w:tc>
        <w:tc>
          <w:tcPr>
            <w:tcW w:w="1615" w:type="dxa"/>
          </w:tcPr>
          <w:p w14:paraId="1359A24C" w14:textId="09F37B18" w:rsidR="00175CEE" w:rsidRDefault="00BB3A7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120</w:t>
            </w:r>
          </w:p>
        </w:tc>
      </w:tr>
      <w:tr w:rsidR="00175CEE" w14:paraId="715AC345" w14:textId="77777777" w:rsidTr="00BB3A7E">
        <w:tc>
          <w:tcPr>
            <w:tcW w:w="3325" w:type="dxa"/>
          </w:tcPr>
          <w:p w14:paraId="42F54200" w14:textId="230B4A5B" w:rsidR="00175CEE" w:rsidRDefault="00175CEE" w:rsidP="008A21A1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Г, сума показатели от </w:t>
            </w:r>
            <w:r w:rsidR="00BB3A7E">
              <w:rPr>
                <w:rFonts w:ascii="Times New Roman" w:hAnsi="Times New Roman" w:cs="Times New Roman"/>
                <w:lang w:val="bg-BG"/>
              </w:rPr>
              <w:t>5 до 10</w:t>
            </w:r>
          </w:p>
        </w:tc>
        <w:tc>
          <w:tcPr>
            <w:tcW w:w="4410" w:type="dxa"/>
          </w:tcPr>
          <w:p w14:paraId="55F1CBE5" w14:textId="29594590" w:rsidR="00175CEE" w:rsidRDefault="00BB3A7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</w:t>
            </w:r>
          </w:p>
        </w:tc>
        <w:tc>
          <w:tcPr>
            <w:tcW w:w="1615" w:type="dxa"/>
          </w:tcPr>
          <w:p w14:paraId="3827FE7D" w14:textId="1C2512D4" w:rsidR="00175CEE" w:rsidRDefault="00BB3A7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419</w:t>
            </w:r>
          </w:p>
        </w:tc>
      </w:tr>
      <w:tr w:rsidR="00BB3A7E" w14:paraId="14B93CFB" w14:textId="77777777" w:rsidTr="00BB3A7E">
        <w:tc>
          <w:tcPr>
            <w:tcW w:w="3325" w:type="dxa"/>
          </w:tcPr>
          <w:p w14:paraId="55B3308B" w14:textId="178D8398" w:rsidR="00BB3A7E" w:rsidRDefault="00BB3A7E" w:rsidP="008A21A1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Д, сума показатели от 11 до 13 </w:t>
            </w:r>
          </w:p>
        </w:tc>
        <w:tc>
          <w:tcPr>
            <w:tcW w:w="4410" w:type="dxa"/>
          </w:tcPr>
          <w:p w14:paraId="565A1F4F" w14:textId="0C949197" w:rsidR="00BB3A7E" w:rsidRDefault="00BB3A7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100</w:t>
            </w:r>
          </w:p>
        </w:tc>
        <w:tc>
          <w:tcPr>
            <w:tcW w:w="1615" w:type="dxa"/>
          </w:tcPr>
          <w:p w14:paraId="5A6FF93B" w14:textId="44978B35" w:rsidR="00BB3A7E" w:rsidRDefault="00BB3A7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395</w:t>
            </w:r>
          </w:p>
        </w:tc>
      </w:tr>
      <w:tr w:rsidR="00BB3A7E" w14:paraId="3746980E" w14:textId="77777777" w:rsidTr="00BB3A7E">
        <w:tc>
          <w:tcPr>
            <w:tcW w:w="3325" w:type="dxa"/>
          </w:tcPr>
          <w:p w14:paraId="094AA2C9" w14:textId="5564F6CF" w:rsidR="00BB3A7E" w:rsidRDefault="00BB3A7E" w:rsidP="008A21A1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Е, сума показатели от 14 до 22</w:t>
            </w:r>
          </w:p>
        </w:tc>
        <w:tc>
          <w:tcPr>
            <w:tcW w:w="4410" w:type="dxa"/>
          </w:tcPr>
          <w:p w14:paraId="0F53A3F5" w14:textId="762162EC" w:rsidR="00BB3A7E" w:rsidRDefault="00BB3A7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150</w:t>
            </w:r>
          </w:p>
        </w:tc>
        <w:tc>
          <w:tcPr>
            <w:tcW w:w="1615" w:type="dxa"/>
          </w:tcPr>
          <w:p w14:paraId="16C5A48E" w14:textId="7B75E168" w:rsidR="00BB3A7E" w:rsidRDefault="00BB3A7E" w:rsidP="008A21A1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635</w:t>
            </w:r>
          </w:p>
        </w:tc>
      </w:tr>
      <w:tr w:rsidR="00BB3A7E" w:rsidRPr="00BB3A7E" w14:paraId="1659511C" w14:textId="77777777" w:rsidTr="00BB3A7E">
        <w:tc>
          <w:tcPr>
            <w:tcW w:w="3325" w:type="dxa"/>
          </w:tcPr>
          <w:p w14:paraId="39686A4B" w14:textId="79275951" w:rsidR="00BB3A7E" w:rsidRPr="00BB3A7E" w:rsidRDefault="00BB3A7E" w:rsidP="008A21A1">
            <w:pPr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B3A7E">
              <w:rPr>
                <w:rFonts w:ascii="Times New Roman" w:hAnsi="Times New Roman" w:cs="Times New Roman"/>
                <w:b/>
                <w:bCs/>
                <w:lang w:val="bg-BG"/>
              </w:rPr>
              <w:t>ОБЩО</w:t>
            </w:r>
          </w:p>
        </w:tc>
        <w:tc>
          <w:tcPr>
            <w:tcW w:w="4410" w:type="dxa"/>
          </w:tcPr>
          <w:p w14:paraId="75C290FD" w14:textId="7F82F23B" w:rsidR="00BB3A7E" w:rsidRPr="00BB3A7E" w:rsidRDefault="00BB3A7E" w:rsidP="008A21A1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B3A7E">
              <w:rPr>
                <w:rFonts w:ascii="Times New Roman" w:hAnsi="Times New Roman" w:cs="Times New Roman"/>
                <w:b/>
                <w:bCs/>
                <w:lang w:val="bg-BG"/>
              </w:rPr>
              <w:t>600</w:t>
            </w:r>
          </w:p>
        </w:tc>
        <w:tc>
          <w:tcPr>
            <w:tcW w:w="1615" w:type="dxa"/>
          </w:tcPr>
          <w:p w14:paraId="444140A2" w14:textId="5784A1CB" w:rsidR="00BB3A7E" w:rsidRPr="00BB3A7E" w:rsidRDefault="00BB3A7E" w:rsidP="008A21A1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BB3A7E">
              <w:rPr>
                <w:rFonts w:ascii="Times New Roman" w:hAnsi="Times New Roman" w:cs="Times New Roman"/>
                <w:b/>
                <w:bCs/>
                <w:lang w:val="bg-BG"/>
              </w:rPr>
              <w:t>1619</w:t>
            </w:r>
          </w:p>
        </w:tc>
      </w:tr>
    </w:tbl>
    <w:p w14:paraId="29158A69" w14:textId="71E6FDF0" w:rsidR="00796493" w:rsidRPr="00796493" w:rsidRDefault="00796493" w:rsidP="0049537D">
      <w:pPr>
        <w:spacing w:before="120"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796493">
        <w:rPr>
          <w:rFonts w:ascii="Times New Roman" w:hAnsi="Times New Roman" w:cs="Times New Roman"/>
          <w:i/>
          <w:iCs/>
          <w:lang w:val="bg-BG"/>
        </w:rPr>
        <w:t>Основни научни и научно-приложни приноси</w:t>
      </w:r>
    </w:p>
    <w:p w14:paraId="15061C92" w14:textId="77777777" w:rsidR="00C1324C" w:rsidRPr="00456F49" w:rsidRDefault="00C1324C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 w:rsidRPr="00C1324C">
        <w:rPr>
          <w:rFonts w:ascii="Times New Roman" w:hAnsi="Times New Roman" w:cs="Times New Roman"/>
          <w:lang w:val="bg-BG"/>
        </w:rPr>
        <w:t xml:space="preserve">Приемам приложената към документите справка за приносите в научните трудове на доц. д-р  Анатолий Ангелов. Научните и научно-приложните приноси са насочени към разработване на биоелектрохимични системи за пречистване на минни отпадъчни води и </w:t>
      </w:r>
      <w:r w:rsidRPr="00C1324C">
        <w:rPr>
          <w:rFonts w:ascii="Times New Roman" w:hAnsi="Times New Roman" w:cs="Times New Roman"/>
          <w:lang w:val="bg-BG"/>
        </w:rPr>
        <w:lastRenderedPageBreak/>
        <w:t>биоелектрометанизация на отпадъчни органични субстрати. По-съществени научни приноси са: Разработена оригинална концепция за микробно горивни клетки (</w:t>
      </w:r>
      <w:r w:rsidRPr="00C1324C">
        <w:rPr>
          <w:rFonts w:ascii="Times New Roman" w:hAnsi="Times New Roman" w:cs="Times New Roman"/>
        </w:rPr>
        <w:t>MFC</w:t>
      </w:r>
      <w:r w:rsidRPr="00C1324C">
        <w:rPr>
          <w:rFonts w:ascii="Times New Roman" w:hAnsi="Times New Roman" w:cs="Times New Roman"/>
          <w:lang w:val="bg-BG"/>
        </w:rPr>
        <w:t>), базирана на</w:t>
      </w:r>
      <w:r w:rsidRPr="00C1324C">
        <w:rPr>
          <w:rFonts w:ascii="Times New Roman" w:hAnsi="Times New Roman" w:cs="Times New Roman"/>
        </w:rPr>
        <w:t> </w:t>
      </w:r>
      <w:r w:rsidRPr="00C1324C">
        <w:rPr>
          <w:rFonts w:ascii="Times New Roman" w:hAnsi="Times New Roman" w:cs="Times New Roman"/>
          <w:lang w:val="bg-BG"/>
        </w:rPr>
        <w:t xml:space="preserve">дисимилативна сулфат-редукция; Валидирана е технология за едновременно отстраняване на сулфати и тежки метали от кисели руднични води чрез интегрирани биоелектрохимични системи; </w:t>
      </w:r>
      <w:r w:rsidRPr="00C1324C">
        <w:rPr>
          <w:rFonts w:ascii="Times New Roman" w:eastAsia="Times New Roman" w:hAnsi="Times New Roman" w:cs="Times New Roman"/>
          <w:kern w:val="36"/>
          <w:lang w:val="bg-BG"/>
          <w14:ligatures w14:val="none"/>
        </w:rPr>
        <w:t>Оптимизиран е процес на биометанизация и е доразвита технологията за получаване на биогаз,</w:t>
      </w:r>
      <w:r w:rsidRPr="00C1324C">
        <w:rPr>
          <w:rFonts w:ascii="Times New Roman" w:eastAsia="Times New Roman" w:hAnsi="Times New Roman" w:cs="Times New Roman"/>
          <w:kern w:val="36"/>
          <w:lang w:val="ru-RU"/>
          <w14:ligatures w14:val="none"/>
        </w:rPr>
        <w:t xml:space="preserve"> чрез интегриране на микробни електролизни клетки при анаеробно разграждане; </w:t>
      </w:r>
      <w:r w:rsidRPr="00C1324C">
        <w:rPr>
          <w:rFonts w:ascii="Times New Roman" w:hAnsi="Times New Roman" w:cs="Times New Roman"/>
          <w:lang w:val="ru-RU"/>
        </w:rPr>
        <w:t>Оптимизирани са методи за утаяване на етрингит и барит за дълбоко пречистване на сулфати от минни води;</w:t>
      </w:r>
      <w:r w:rsidRPr="00C1324C">
        <w:rPr>
          <w:rFonts w:ascii="Times New Roman" w:hAnsi="Times New Roman" w:cs="Times New Roman"/>
          <w:lang w:val="bg-BG"/>
        </w:rPr>
        <w:t xml:space="preserve"> Създадени са хибридни системи на </w:t>
      </w:r>
      <w:r w:rsidRPr="00C1324C">
        <w:rPr>
          <w:rFonts w:ascii="Times New Roman" w:hAnsi="Times New Roman" w:cs="Times New Roman"/>
        </w:rPr>
        <w:t>MFC</w:t>
      </w:r>
      <w:r w:rsidRPr="00C1324C">
        <w:rPr>
          <w:rFonts w:ascii="Times New Roman" w:hAnsi="Times New Roman" w:cs="Times New Roman"/>
          <w:lang w:val="bg-BG"/>
        </w:rPr>
        <w:t xml:space="preserve"> и фотобиореактори,</w:t>
      </w:r>
      <w:r w:rsidRPr="00C1324C">
        <w:rPr>
          <w:rFonts w:ascii="Times New Roman" w:hAnsi="Times New Roman" w:cs="Times New Roman"/>
          <w:lang w:val="ru-RU"/>
        </w:rPr>
        <w:t xml:space="preserve"> като е доказана тяхната ефективност за едновременно пречистване на води и генериране на електроенергия; Разработена е възпроизводима методология за синтез на азот-допирани въглеродни наноточки чрез микровълново-асистирана пиролиза,</w:t>
      </w:r>
      <w:r w:rsidRPr="00C1324C">
        <w:rPr>
          <w:rFonts w:ascii="Times New Roman" w:hAnsi="Times New Roman" w:cs="Times New Roman"/>
          <w:lang w:val="bg-BG"/>
        </w:rPr>
        <w:t xml:space="preserve"> които след модификация с метални йони успешно заместват скъпите платинови катализатори в горивните клетки.</w:t>
      </w:r>
    </w:p>
    <w:p w14:paraId="60ACA738" w14:textId="75A4BA71" w:rsidR="004A6977" w:rsidRDefault="00FC3216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FC3216">
        <w:rPr>
          <w:rFonts w:ascii="Times New Roman" w:hAnsi="Times New Roman" w:cs="Times New Roman"/>
          <w:i/>
          <w:iCs/>
          <w:lang w:val="bg-BG"/>
        </w:rPr>
        <w:t>Бележки и препоръки</w:t>
      </w:r>
    </w:p>
    <w:p w14:paraId="2899C678" w14:textId="27E80F5E" w:rsidR="00FC3216" w:rsidRDefault="00FC3216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 w:rsidRPr="00FC3216">
        <w:rPr>
          <w:rFonts w:ascii="Times New Roman" w:hAnsi="Times New Roman" w:cs="Times New Roman"/>
          <w:lang w:val="bg-BG"/>
        </w:rPr>
        <w:t xml:space="preserve">Нямам бележки </w:t>
      </w:r>
      <w:r w:rsidR="00BA5056">
        <w:rPr>
          <w:rFonts w:ascii="Times New Roman" w:hAnsi="Times New Roman" w:cs="Times New Roman"/>
          <w:lang w:val="bg-BG"/>
        </w:rPr>
        <w:t xml:space="preserve">и препоръки към кандидата. </w:t>
      </w:r>
    </w:p>
    <w:p w14:paraId="53CB2E89" w14:textId="777A1F62" w:rsidR="00AF39AC" w:rsidRDefault="00AF39AC" w:rsidP="0049537D">
      <w:pPr>
        <w:spacing w:after="120" w:line="276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AF39AC">
        <w:rPr>
          <w:rFonts w:ascii="Times New Roman" w:hAnsi="Times New Roman" w:cs="Times New Roman"/>
          <w:i/>
          <w:iCs/>
          <w:lang w:val="bg-BG"/>
        </w:rPr>
        <w:t>Лични впечатления</w:t>
      </w:r>
    </w:p>
    <w:p w14:paraId="0695492B" w14:textId="158FF344" w:rsidR="00AF39AC" w:rsidRPr="00AF39AC" w:rsidRDefault="00AF39AC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Познавам доц. д-р Анатолий Ангелов </w:t>
      </w:r>
      <w:r w:rsidR="000C78D6">
        <w:rPr>
          <w:rFonts w:ascii="Times New Roman" w:hAnsi="Times New Roman" w:cs="Times New Roman"/>
          <w:lang w:val="bg-BG"/>
        </w:rPr>
        <w:t xml:space="preserve">от съвместни </w:t>
      </w:r>
      <w:r>
        <w:rPr>
          <w:rFonts w:ascii="Times New Roman" w:hAnsi="Times New Roman" w:cs="Times New Roman"/>
          <w:lang w:val="bg-BG"/>
        </w:rPr>
        <w:t xml:space="preserve"> участия в комисии за акредитация на бакалавърски, магистърски и докторски програми</w:t>
      </w:r>
      <w:r w:rsidR="00C04732">
        <w:rPr>
          <w:rFonts w:ascii="Times New Roman" w:hAnsi="Times New Roman" w:cs="Times New Roman"/>
          <w:lang w:val="bg-BG"/>
        </w:rPr>
        <w:t xml:space="preserve"> към</w:t>
      </w:r>
      <w:r>
        <w:rPr>
          <w:rFonts w:ascii="Times New Roman" w:hAnsi="Times New Roman" w:cs="Times New Roman"/>
          <w:lang w:val="bg-BG"/>
        </w:rPr>
        <w:t xml:space="preserve"> Националната агенция за оценка и акредитация</w:t>
      </w:r>
      <w:r w:rsidR="000C78D6">
        <w:rPr>
          <w:rFonts w:ascii="Times New Roman" w:hAnsi="Times New Roman" w:cs="Times New Roman"/>
          <w:lang w:val="bg-BG"/>
        </w:rPr>
        <w:t xml:space="preserve">. </w:t>
      </w:r>
      <w:r w:rsidR="00E90D45">
        <w:rPr>
          <w:rFonts w:ascii="Times New Roman" w:hAnsi="Times New Roman" w:cs="Times New Roman"/>
          <w:lang w:val="bg-BG"/>
        </w:rPr>
        <w:t>Имам много добро впечатление от доц. Ангелов като</w:t>
      </w:r>
      <w:r w:rsidR="00C04732">
        <w:rPr>
          <w:rFonts w:ascii="Times New Roman" w:hAnsi="Times New Roman" w:cs="Times New Roman"/>
          <w:lang w:val="bg-BG"/>
        </w:rPr>
        <w:t xml:space="preserve"> комуникативен, организиран, прецизен в документацията.</w:t>
      </w:r>
      <w:r>
        <w:rPr>
          <w:rFonts w:ascii="Times New Roman" w:hAnsi="Times New Roman" w:cs="Times New Roman"/>
          <w:lang w:val="bg-BG"/>
        </w:rPr>
        <w:t xml:space="preserve"> </w:t>
      </w:r>
      <w:r w:rsidR="00266E42">
        <w:rPr>
          <w:rFonts w:ascii="Times New Roman" w:hAnsi="Times New Roman" w:cs="Times New Roman"/>
          <w:lang w:val="bg-BG"/>
        </w:rPr>
        <w:t>З</w:t>
      </w:r>
      <w:r>
        <w:rPr>
          <w:rFonts w:ascii="Times New Roman" w:hAnsi="Times New Roman" w:cs="Times New Roman"/>
          <w:lang w:val="bg-BG"/>
        </w:rPr>
        <w:t xml:space="preserve">а научната дейност </w:t>
      </w:r>
      <w:r w:rsidR="00266E42">
        <w:rPr>
          <w:rFonts w:ascii="Times New Roman" w:hAnsi="Times New Roman" w:cs="Times New Roman"/>
          <w:lang w:val="bg-BG"/>
        </w:rPr>
        <w:t>по-обстойна представа придобих при прегледа на</w:t>
      </w:r>
      <w:r>
        <w:rPr>
          <w:rFonts w:ascii="Times New Roman" w:hAnsi="Times New Roman" w:cs="Times New Roman"/>
          <w:lang w:val="bg-BG"/>
        </w:rPr>
        <w:t xml:space="preserve"> материали</w:t>
      </w:r>
      <w:r w:rsidR="00266E42">
        <w:rPr>
          <w:rFonts w:ascii="Times New Roman" w:hAnsi="Times New Roman" w:cs="Times New Roman"/>
          <w:lang w:val="bg-BG"/>
        </w:rPr>
        <w:t>те</w:t>
      </w:r>
      <w:r>
        <w:rPr>
          <w:rFonts w:ascii="Times New Roman" w:hAnsi="Times New Roman" w:cs="Times New Roman"/>
          <w:lang w:val="bg-BG"/>
        </w:rPr>
        <w:t xml:space="preserve"> по конкурса</w:t>
      </w:r>
      <w:r w:rsidR="00C04732">
        <w:rPr>
          <w:rFonts w:ascii="Times New Roman" w:hAnsi="Times New Roman" w:cs="Times New Roman"/>
          <w:lang w:val="bg-BG"/>
        </w:rPr>
        <w:t xml:space="preserve">, които </w:t>
      </w:r>
      <w:r w:rsidR="00966678">
        <w:rPr>
          <w:rFonts w:ascii="Times New Roman" w:hAnsi="Times New Roman" w:cs="Times New Roman"/>
          <w:lang w:val="bg-BG"/>
        </w:rPr>
        <w:t>впечатляват с</w:t>
      </w:r>
      <w:r w:rsidR="00C04732">
        <w:rPr>
          <w:rFonts w:ascii="Times New Roman" w:hAnsi="Times New Roman" w:cs="Times New Roman"/>
          <w:lang w:val="bg-BG"/>
        </w:rPr>
        <w:t xml:space="preserve"> активна научн</w:t>
      </w:r>
      <w:r w:rsidR="00966678">
        <w:rPr>
          <w:rFonts w:ascii="Times New Roman" w:hAnsi="Times New Roman" w:cs="Times New Roman"/>
          <w:lang w:val="bg-BG"/>
        </w:rPr>
        <w:t>а и преподавателска дейност</w:t>
      </w:r>
      <w:r w:rsidR="00C04732">
        <w:rPr>
          <w:rFonts w:ascii="Times New Roman" w:hAnsi="Times New Roman" w:cs="Times New Roman"/>
          <w:lang w:val="bg-BG"/>
        </w:rPr>
        <w:t>.</w:t>
      </w:r>
    </w:p>
    <w:p w14:paraId="268CB685" w14:textId="43581EC6" w:rsidR="00AF39AC" w:rsidRDefault="00C04732" w:rsidP="0049537D">
      <w:pPr>
        <w:spacing w:after="120" w:line="276" w:lineRule="auto"/>
        <w:jc w:val="both"/>
        <w:rPr>
          <w:rFonts w:ascii="Times New Roman" w:hAnsi="Times New Roman" w:cs="Times New Roman"/>
          <w:b/>
          <w:bCs/>
          <w:i/>
          <w:iCs/>
          <w:lang w:val="bg-BG"/>
        </w:rPr>
      </w:pPr>
      <w:r w:rsidRPr="00C04732">
        <w:rPr>
          <w:rFonts w:ascii="Times New Roman" w:hAnsi="Times New Roman" w:cs="Times New Roman"/>
          <w:b/>
          <w:bCs/>
          <w:i/>
          <w:iCs/>
          <w:lang w:val="bg-BG"/>
        </w:rPr>
        <w:t>Заключение</w:t>
      </w:r>
    </w:p>
    <w:p w14:paraId="42193C8F" w14:textId="7A1D7D48" w:rsidR="00966678" w:rsidRDefault="0080205A" w:rsidP="0049537D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Въз основа на </w:t>
      </w:r>
      <w:r w:rsidR="00C00DBD">
        <w:rPr>
          <w:rFonts w:ascii="Times New Roman" w:hAnsi="Times New Roman" w:cs="Times New Roman"/>
          <w:lang w:val="bg-BG"/>
        </w:rPr>
        <w:t xml:space="preserve">изложеното по-горе, считам че научната, научно-изследователската и учебна дейност на доц. д-р Анатолий Цанков Ангелов </w:t>
      </w:r>
      <w:r w:rsidR="00B761F2">
        <w:rPr>
          <w:rFonts w:ascii="Times New Roman" w:hAnsi="Times New Roman" w:cs="Times New Roman"/>
          <w:lang w:val="bg-BG"/>
        </w:rPr>
        <w:t xml:space="preserve">не само </w:t>
      </w:r>
      <w:r w:rsidR="00C00DBD">
        <w:rPr>
          <w:rFonts w:ascii="Times New Roman" w:hAnsi="Times New Roman" w:cs="Times New Roman"/>
          <w:lang w:val="bg-BG"/>
        </w:rPr>
        <w:t>съответстват</w:t>
      </w:r>
      <w:r w:rsidR="00B761F2">
        <w:rPr>
          <w:rFonts w:ascii="Times New Roman" w:hAnsi="Times New Roman" w:cs="Times New Roman"/>
          <w:lang w:val="bg-BG"/>
        </w:rPr>
        <w:t>, но и превишават многократно</w:t>
      </w:r>
      <w:r w:rsidR="00C00DBD">
        <w:rPr>
          <w:rFonts w:ascii="Times New Roman" w:hAnsi="Times New Roman" w:cs="Times New Roman"/>
          <w:lang w:val="bg-BG"/>
        </w:rPr>
        <w:t xml:space="preserve"> </w:t>
      </w:r>
      <w:r w:rsidR="00B761F2">
        <w:rPr>
          <w:rFonts w:ascii="Times New Roman" w:hAnsi="Times New Roman" w:cs="Times New Roman"/>
          <w:lang w:val="bg-BG"/>
        </w:rPr>
        <w:t xml:space="preserve">минималните наукометрични показатели </w:t>
      </w:r>
      <w:r w:rsidR="00C00DBD">
        <w:rPr>
          <w:rFonts w:ascii="Times New Roman" w:hAnsi="Times New Roman" w:cs="Times New Roman"/>
          <w:lang w:val="bg-BG"/>
        </w:rPr>
        <w:t>за заемане на академична длъжност „професор“</w:t>
      </w:r>
      <w:r w:rsidR="0035583C">
        <w:rPr>
          <w:rFonts w:ascii="Times New Roman" w:hAnsi="Times New Roman" w:cs="Times New Roman"/>
          <w:lang w:val="bg-BG"/>
        </w:rPr>
        <w:t xml:space="preserve"> за п</w:t>
      </w:r>
      <w:r w:rsidR="00B761F2">
        <w:rPr>
          <w:rFonts w:ascii="Times New Roman" w:hAnsi="Times New Roman" w:cs="Times New Roman"/>
          <w:lang w:val="bg-BG"/>
        </w:rPr>
        <w:t>рофесионално направление „Науки за Земята</w:t>
      </w:r>
      <w:r w:rsidR="005433A8">
        <w:rPr>
          <w:rFonts w:ascii="Times New Roman" w:hAnsi="Times New Roman" w:cs="Times New Roman"/>
          <w:lang w:val="bg-BG"/>
        </w:rPr>
        <w:t>“ от</w:t>
      </w:r>
      <w:r w:rsidR="00C00DBD">
        <w:rPr>
          <w:rFonts w:ascii="Times New Roman" w:hAnsi="Times New Roman" w:cs="Times New Roman"/>
          <w:lang w:val="bg-BG"/>
        </w:rPr>
        <w:t xml:space="preserve"> Закона за развитие на академичния състав на Република България (ЗРАСРБ), Правилника за прилагане на ЗРАСРБ и Правилата за заемане на академични длъжности в МГУ „Св. Иван Рилски“. </w:t>
      </w:r>
      <w:r w:rsidR="00966678">
        <w:rPr>
          <w:rFonts w:ascii="Times New Roman" w:hAnsi="Times New Roman" w:cs="Times New Roman"/>
          <w:lang w:val="bg-BG"/>
        </w:rPr>
        <w:t xml:space="preserve">Това ми дава основание, </w:t>
      </w:r>
      <w:r w:rsidR="005433A8">
        <w:rPr>
          <w:rFonts w:ascii="Times New Roman" w:hAnsi="Times New Roman" w:cs="Times New Roman"/>
          <w:lang w:val="bg-BG"/>
        </w:rPr>
        <w:t xml:space="preserve">напълно </w:t>
      </w:r>
      <w:r w:rsidR="00966678">
        <w:rPr>
          <w:rFonts w:ascii="Times New Roman" w:hAnsi="Times New Roman" w:cs="Times New Roman"/>
          <w:lang w:val="bg-BG"/>
        </w:rPr>
        <w:t xml:space="preserve">убедено да дам положителна оценка </w:t>
      </w:r>
      <w:r w:rsidR="005433A8">
        <w:rPr>
          <w:rFonts w:ascii="Times New Roman" w:hAnsi="Times New Roman" w:cs="Times New Roman"/>
          <w:lang w:val="bg-BG"/>
        </w:rPr>
        <w:t xml:space="preserve">за цялостната дейност на кандидата </w:t>
      </w:r>
      <w:r w:rsidR="00966678">
        <w:rPr>
          <w:rFonts w:ascii="Times New Roman" w:hAnsi="Times New Roman" w:cs="Times New Roman"/>
          <w:lang w:val="bg-BG"/>
        </w:rPr>
        <w:t>и да препоръчам на уважаемото жури да избере доц. д-р Анатолий Цанков Ангелов</w:t>
      </w:r>
      <w:r w:rsidR="00966678" w:rsidRPr="00966678">
        <w:rPr>
          <w:rFonts w:ascii="Times New Roman" w:hAnsi="Times New Roman" w:cs="Times New Roman"/>
          <w:i/>
          <w:iCs/>
          <w:lang w:val="bg-BG"/>
        </w:rPr>
        <w:t xml:space="preserve"> </w:t>
      </w:r>
      <w:r w:rsidR="00966678" w:rsidRPr="00966678">
        <w:rPr>
          <w:rFonts w:ascii="Times New Roman" w:hAnsi="Times New Roman" w:cs="Times New Roman"/>
          <w:lang w:val="bg-BG"/>
        </w:rPr>
        <w:t xml:space="preserve">на академична длъжнаст „професор“ по професионално направление 4.4. „Науки за Земята“, научна специалност „Системи и устройства за опазване на околната следа”. </w:t>
      </w:r>
    </w:p>
    <w:p w14:paraId="11920D57" w14:textId="77777777" w:rsidR="00E8264E" w:rsidRDefault="00E8264E" w:rsidP="008A21A1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</w:p>
    <w:p w14:paraId="1B1E0E60" w14:textId="77777777" w:rsidR="00E8264E" w:rsidRDefault="00E8264E" w:rsidP="008A21A1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</w:p>
    <w:p w14:paraId="69E73F0A" w14:textId="77777777" w:rsidR="00E8264E" w:rsidRDefault="00E8264E" w:rsidP="008A21A1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</w:p>
    <w:p w14:paraId="594766F0" w14:textId="6B1A4573" w:rsidR="00266E42" w:rsidRDefault="00266E42" w:rsidP="008A21A1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20.04.2016г.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>Изготвил становището:</w:t>
      </w:r>
    </w:p>
    <w:p w14:paraId="4BCA5854" w14:textId="77777777" w:rsidR="008D41DE" w:rsidRDefault="00266E42" w:rsidP="008A21A1">
      <w:pPr>
        <w:spacing w:after="120" w:line="276" w:lineRule="auto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>(проф.д-р Мариана Дончева – Бонева)</w:t>
      </w:r>
    </w:p>
    <w:sectPr w:rsidR="008D41DE" w:rsidSect="00E90D45">
      <w:pgSz w:w="12240" w:h="15840"/>
      <w:pgMar w:top="1440" w:right="1152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7336E"/>
    <w:multiLevelType w:val="multilevel"/>
    <w:tmpl w:val="851A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D65A8C"/>
    <w:multiLevelType w:val="multilevel"/>
    <w:tmpl w:val="0C5E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402644"/>
    <w:multiLevelType w:val="multilevel"/>
    <w:tmpl w:val="51D6F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E96B7C"/>
    <w:multiLevelType w:val="multilevel"/>
    <w:tmpl w:val="7BA8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0B692D"/>
    <w:multiLevelType w:val="multilevel"/>
    <w:tmpl w:val="58CA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C46F34"/>
    <w:multiLevelType w:val="multilevel"/>
    <w:tmpl w:val="DEA4F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A16150"/>
    <w:multiLevelType w:val="multilevel"/>
    <w:tmpl w:val="1924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264869"/>
    <w:multiLevelType w:val="multilevel"/>
    <w:tmpl w:val="5730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F56295"/>
    <w:multiLevelType w:val="multilevel"/>
    <w:tmpl w:val="9348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1B584C"/>
    <w:multiLevelType w:val="multilevel"/>
    <w:tmpl w:val="44283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02219D"/>
    <w:multiLevelType w:val="multilevel"/>
    <w:tmpl w:val="59CA2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9419353">
    <w:abstractNumId w:val="6"/>
  </w:num>
  <w:num w:numId="2" w16cid:durableId="1571622637">
    <w:abstractNumId w:val="4"/>
  </w:num>
  <w:num w:numId="3" w16cid:durableId="1490751117">
    <w:abstractNumId w:val="10"/>
  </w:num>
  <w:num w:numId="4" w16cid:durableId="924263055">
    <w:abstractNumId w:val="5"/>
  </w:num>
  <w:num w:numId="5" w16cid:durableId="421070994">
    <w:abstractNumId w:val="3"/>
  </w:num>
  <w:num w:numId="6" w16cid:durableId="653293688">
    <w:abstractNumId w:val="9"/>
  </w:num>
  <w:num w:numId="7" w16cid:durableId="1245846787">
    <w:abstractNumId w:val="7"/>
  </w:num>
  <w:num w:numId="8" w16cid:durableId="918247719">
    <w:abstractNumId w:val="2"/>
  </w:num>
  <w:num w:numId="9" w16cid:durableId="919219715">
    <w:abstractNumId w:val="8"/>
  </w:num>
  <w:num w:numId="10" w16cid:durableId="2078899034">
    <w:abstractNumId w:val="1"/>
  </w:num>
  <w:num w:numId="11" w16cid:durableId="144087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E74"/>
    <w:rsid w:val="000153AC"/>
    <w:rsid w:val="000303DB"/>
    <w:rsid w:val="00055883"/>
    <w:rsid w:val="000A5A00"/>
    <w:rsid w:val="000C78D6"/>
    <w:rsid w:val="00102E74"/>
    <w:rsid w:val="0014694A"/>
    <w:rsid w:val="00175CEE"/>
    <w:rsid w:val="00183C93"/>
    <w:rsid w:val="00185360"/>
    <w:rsid w:val="00200859"/>
    <w:rsid w:val="0021674F"/>
    <w:rsid w:val="00266E42"/>
    <w:rsid w:val="0035583C"/>
    <w:rsid w:val="0038351A"/>
    <w:rsid w:val="00392556"/>
    <w:rsid w:val="00395835"/>
    <w:rsid w:val="003A1ADA"/>
    <w:rsid w:val="003B4E00"/>
    <w:rsid w:val="003B5256"/>
    <w:rsid w:val="003E7EBC"/>
    <w:rsid w:val="00472165"/>
    <w:rsid w:val="0049537D"/>
    <w:rsid w:val="004A6977"/>
    <w:rsid w:val="004B3203"/>
    <w:rsid w:val="0050788A"/>
    <w:rsid w:val="005433A8"/>
    <w:rsid w:val="005474A6"/>
    <w:rsid w:val="005640B9"/>
    <w:rsid w:val="00595E78"/>
    <w:rsid w:val="0060547F"/>
    <w:rsid w:val="00665AB4"/>
    <w:rsid w:val="00726E17"/>
    <w:rsid w:val="00796493"/>
    <w:rsid w:val="007B0ABD"/>
    <w:rsid w:val="0080205A"/>
    <w:rsid w:val="00884ADA"/>
    <w:rsid w:val="0089173A"/>
    <w:rsid w:val="008A21A1"/>
    <w:rsid w:val="008D41DE"/>
    <w:rsid w:val="008F6C2C"/>
    <w:rsid w:val="00933EA6"/>
    <w:rsid w:val="00966678"/>
    <w:rsid w:val="009D47B3"/>
    <w:rsid w:val="00A7378F"/>
    <w:rsid w:val="00AC2B7E"/>
    <w:rsid w:val="00AF39AC"/>
    <w:rsid w:val="00B761F2"/>
    <w:rsid w:val="00B97802"/>
    <w:rsid w:val="00BA5056"/>
    <w:rsid w:val="00BB3A7E"/>
    <w:rsid w:val="00C00ADA"/>
    <w:rsid w:val="00C00DBD"/>
    <w:rsid w:val="00C04732"/>
    <w:rsid w:val="00C1324C"/>
    <w:rsid w:val="00CA6254"/>
    <w:rsid w:val="00D41F65"/>
    <w:rsid w:val="00E41DF2"/>
    <w:rsid w:val="00E8264E"/>
    <w:rsid w:val="00E87D02"/>
    <w:rsid w:val="00E90D45"/>
    <w:rsid w:val="00F017C2"/>
    <w:rsid w:val="00F07000"/>
    <w:rsid w:val="00FC3216"/>
    <w:rsid w:val="00FC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06869"/>
  <w15:chartTrackingRefBased/>
  <w15:docId w15:val="{AD20DF05-D977-46FB-BD09-09341D69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2E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E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E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E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E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E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E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E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E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E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E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E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E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E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E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E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E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E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E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E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E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E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E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2E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E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E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E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E74"/>
    <w:rPr>
      <w:b/>
      <w:bCs/>
      <w:smallCaps/>
      <w:color w:val="0F4761" w:themeColor="accent1" w:themeShade="BF"/>
      <w:spacing w:val="5"/>
    </w:rPr>
  </w:style>
  <w:style w:type="paragraph" w:customStyle="1" w:styleId="df3vjf">
    <w:name w:val="df3vjf"/>
    <w:basedOn w:val="Normal"/>
    <w:rsid w:val="00AC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286pc">
    <w:name w:val="t286pc"/>
    <w:basedOn w:val="DefaultParagraphFont"/>
    <w:rsid w:val="00AC2B7E"/>
  </w:style>
  <w:style w:type="character" w:styleId="Strong">
    <w:name w:val="Strong"/>
    <w:basedOn w:val="DefaultParagraphFont"/>
    <w:uiPriority w:val="22"/>
    <w:qFormat/>
    <w:rsid w:val="00AC2B7E"/>
    <w:rPr>
      <w:b/>
      <w:bCs/>
    </w:rPr>
  </w:style>
  <w:style w:type="character" w:customStyle="1" w:styleId="dtet0b">
    <w:name w:val="dtet0b"/>
    <w:basedOn w:val="DefaultParagraphFont"/>
    <w:rsid w:val="00AC2B7E"/>
  </w:style>
  <w:style w:type="character" w:styleId="Hyperlink">
    <w:name w:val="Hyperlink"/>
    <w:basedOn w:val="DefaultParagraphFont"/>
    <w:uiPriority w:val="99"/>
    <w:unhideWhenUsed/>
    <w:rsid w:val="00AC2B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2B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7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B0D7F-E337-4FEB-96CB-09B9E7E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Doncheva</dc:creator>
  <cp:keywords/>
  <dc:description/>
  <cp:lastModifiedBy>Mariana Doncheva</cp:lastModifiedBy>
  <cp:revision>28</cp:revision>
  <dcterms:created xsi:type="dcterms:W3CDTF">2026-04-08T11:38:00Z</dcterms:created>
  <dcterms:modified xsi:type="dcterms:W3CDTF">2026-04-14T07:17:00Z</dcterms:modified>
</cp:coreProperties>
</file>